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81FA4" w14:textId="463032C5" w:rsidR="004E7B98" w:rsidRPr="00943911" w:rsidRDefault="00E84CFF">
      <w:pPr>
        <w:pStyle w:val="a6"/>
        <w:tabs>
          <w:tab w:val="left" w:pos="3600"/>
        </w:tabs>
        <w:rPr>
          <w:rFonts w:ascii="UD デジタル 教科書体 NK-R" w:eastAsia="UD デジタル 教科書体 NK-R" w:hAnsi="Meiryo UI" w:cs="Meiryo UI"/>
          <w:bCs/>
          <w:sz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２０２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５</w:t>
      </w:r>
      <w:r w:rsidR="00FD52A0"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年３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月</w:t>
      </w:r>
      <w:r w:rsidR="00943911">
        <w:rPr>
          <w:rFonts w:ascii="UD デジタル 教科書体 NK-R" w:eastAsia="UD デジタル 教科書体 NK-R" w:hAnsi="Meiryo UI" w:cs="Meiryo UI" w:hint="eastAsia"/>
          <w:bCs/>
          <w:sz w:val="22"/>
        </w:rPr>
        <w:t>１０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日</w:t>
      </w:r>
    </w:p>
    <w:p w14:paraId="42B2930C" w14:textId="77777777" w:rsidR="004E7B98" w:rsidRPr="00943911" w:rsidRDefault="004E7B98">
      <w:pPr>
        <w:pStyle w:val="a5"/>
        <w:rPr>
          <w:rFonts w:ascii="UD デジタル 教科書体 NK-R" w:eastAsia="UD デジタル 教科書体 NK-R" w:hAnsi="Meiryo UI" w:cs="Meiryo UI"/>
          <w:bCs/>
          <w:sz w:val="24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4"/>
        </w:rPr>
        <w:t xml:space="preserve">ＱＣサークル北陸支部 </w:t>
      </w:r>
    </w:p>
    <w:p w14:paraId="57BFFD3D" w14:textId="33EC100F" w:rsidR="004E7B98" w:rsidRPr="00943911" w:rsidRDefault="009E770F">
      <w:pPr>
        <w:pStyle w:val="a5"/>
        <w:rPr>
          <w:rFonts w:ascii="UD デジタル 教科書体 NK-R" w:eastAsia="UD デジタル 教科書体 NK-R" w:hAnsi="Meiryo UI" w:cs="Meiryo UI"/>
          <w:bCs/>
          <w:sz w:val="24"/>
        </w:rPr>
      </w:pPr>
      <w:r w:rsidRPr="00943911">
        <w:rPr>
          <w:rFonts w:ascii="UD デジタル 教科書体 NK-R" w:eastAsia="UD デジタル 教科書体 NK-R" w:hAnsi="Meiryo UI" w:cs="Meiryo UI" w:hint="eastAsia"/>
          <w:noProof/>
          <w:sz w:val="20"/>
        </w:rPr>
        <w:drawing>
          <wp:anchor distT="0" distB="0" distL="114300" distR="114300" simplePos="0" relativeHeight="251657728" behindDoc="1" locked="0" layoutInCell="1" allowOverlap="1" wp14:anchorId="37431172" wp14:editId="50DF23D3">
            <wp:simplePos x="0" y="0"/>
            <wp:positionH relativeFrom="column">
              <wp:posOffset>5953125</wp:posOffset>
            </wp:positionH>
            <wp:positionV relativeFrom="paragraph">
              <wp:posOffset>58420</wp:posOffset>
            </wp:positionV>
            <wp:extent cx="666750" cy="635635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4"/>
        </w:rPr>
        <w:t>各地区幹事長　様</w:t>
      </w:r>
    </w:p>
    <w:p w14:paraId="7B62EABE" w14:textId="77777777" w:rsidR="004E7B98" w:rsidRPr="00943911" w:rsidRDefault="004E7B98" w:rsidP="00BA3A71">
      <w:pPr>
        <w:ind w:firstLineChars="3000" w:firstLine="6600"/>
        <w:jc w:val="right"/>
        <w:rPr>
          <w:rFonts w:ascii="UD デジタル 教科書体 NK-R" w:eastAsia="UD デジタル 教科書体 NK-R" w:hAnsi="Meiryo UI" w:cs="Meiryo UI"/>
          <w:bCs/>
          <w:sz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ＱＣサークル北陸支部</w:t>
      </w:r>
    </w:p>
    <w:p w14:paraId="1CD47635" w14:textId="3951E13A" w:rsidR="004E7B98" w:rsidRPr="00943911" w:rsidRDefault="004E7B98" w:rsidP="00BA3A71">
      <w:pPr>
        <w:pStyle w:val="a6"/>
        <w:wordWrap w:val="0"/>
        <w:ind w:firstLineChars="3000" w:firstLine="6600"/>
        <w:rPr>
          <w:rFonts w:ascii="UD デジタル 教科書体 NK-R" w:eastAsia="UD デジタル 教科書体 NK-R" w:hAnsi="Meiryo UI" w:cs="Meiryo UI"/>
          <w:bCs/>
          <w:sz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 xml:space="preserve">幹事長　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</w:rPr>
        <w:t>岸田　瑠美子</w:t>
      </w:r>
    </w:p>
    <w:p w14:paraId="1DC79A69" w14:textId="77777777" w:rsidR="004E7B98" w:rsidRPr="00943911" w:rsidRDefault="004E7B98">
      <w:pPr>
        <w:rPr>
          <w:rFonts w:ascii="UD デジタル 教科書体 NK-R" w:eastAsia="UD デジタル 教科書体 NK-R" w:hAnsi="Meiryo UI" w:cs="Meiryo UI"/>
          <w:bCs/>
          <w:sz w:val="22"/>
        </w:rPr>
      </w:pPr>
    </w:p>
    <w:p w14:paraId="0D7B68BE" w14:textId="37CDBC16" w:rsidR="004E7B98" w:rsidRPr="00943911" w:rsidRDefault="007A47F9" w:rsidP="00117648">
      <w:pPr>
        <w:tabs>
          <w:tab w:val="left" w:pos="851"/>
        </w:tabs>
        <w:jc w:val="center"/>
        <w:rPr>
          <w:rFonts w:ascii="UD デジタル 教科書体 NK-R" w:eastAsia="UD デジタル 教科書体 NK-R" w:hAnsi="Meiryo UI" w:cs="Meiryo UI"/>
          <w:bCs/>
          <w:spacing w:val="-5"/>
          <w:sz w:val="28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第</w:t>
      </w:r>
      <w:r w:rsidR="00EE0D24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６６３８</w:t>
      </w:r>
      <w:r w:rsidR="00EB47B1"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回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ＱＣサークル北陸支部運営事例選抜大会における</w:t>
      </w:r>
    </w:p>
    <w:p w14:paraId="526DF626" w14:textId="77777777" w:rsidR="004E7B98" w:rsidRPr="00943911" w:rsidRDefault="004E7B98" w:rsidP="00117648">
      <w:pPr>
        <w:jc w:val="center"/>
        <w:rPr>
          <w:rFonts w:ascii="UD デジタル 教科書体 NK-R" w:eastAsia="UD デジタル 教科書体 NK-R" w:hAnsi="Meiryo UI" w:cs="Meiryo UI"/>
          <w:bCs/>
          <w:sz w:val="3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運営事例発表</w:t>
      </w:r>
      <w:r w:rsidR="00745002"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サークル</w:t>
      </w:r>
      <w:r w:rsidRPr="00943911">
        <w:rPr>
          <w:rFonts w:ascii="UD デジタル 教科書体 NK-R" w:eastAsia="UD デジタル 教科書体 NK-R" w:hAnsi="Meiryo UI" w:cs="Meiryo UI" w:hint="eastAsia"/>
          <w:bCs/>
          <w:spacing w:val="-5"/>
          <w:sz w:val="28"/>
        </w:rPr>
        <w:t>の募集について</w:t>
      </w:r>
    </w:p>
    <w:p w14:paraId="5F88E153" w14:textId="77777777" w:rsidR="004E7B98" w:rsidRPr="00943911" w:rsidRDefault="004E7B98">
      <w:pPr>
        <w:rPr>
          <w:rFonts w:ascii="UD デジタル 教科書体 NK-R" w:eastAsia="UD デジタル 教科書体 NK-R" w:hAnsi="Meiryo UI" w:cs="Meiryo UI"/>
          <w:bCs/>
          <w:sz w:val="22"/>
        </w:rPr>
      </w:pPr>
    </w:p>
    <w:p w14:paraId="21391EF8" w14:textId="77777777" w:rsidR="004E7B98" w:rsidRPr="00943911" w:rsidRDefault="004E7B98">
      <w:pPr>
        <w:pStyle w:val="a6"/>
        <w:jc w:val="both"/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拝啓　時下ますますご清栄のこととお慶び申し上げます。</w:t>
      </w:r>
    </w:p>
    <w:p w14:paraId="2765E690" w14:textId="77777777" w:rsidR="004E7B98" w:rsidRPr="00943911" w:rsidRDefault="004E7B98">
      <w:pPr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 xml:space="preserve">　平素はＱＣサークル北陸支部活動につきまして、格別のご理解とご協力を賜り、厚く御礼申し上げます。</w:t>
      </w:r>
    </w:p>
    <w:p w14:paraId="0B4AED52" w14:textId="1F68FC12" w:rsidR="00745002" w:rsidRPr="00943911" w:rsidRDefault="004E7B98" w:rsidP="00745002">
      <w:pPr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 xml:space="preserve">　</w:t>
      </w:r>
      <w:r w:rsidR="0074500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さて、『第</w:t>
      </w:r>
      <w:r w:rsidR="00EE0D24">
        <w:rPr>
          <w:rFonts w:ascii="UD デジタル 教科書体 NK-R" w:eastAsia="UD デジタル 教科書体 NK-R" w:hAnsi="Meiryo UI" w:cs="Meiryo UI" w:hint="eastAsia"/>
          <w:bCs/>
          <w:szCs w:val="21"/>
        </w:rPr>
        <w:t>６６３８</w:t>
      </w:r>
      <w:r w:rsidR="0074500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回　QCサークル北陸支部運営事例選抜大会』を下記要領にて開催致します。</w:t>
      </w:r>
    </w:p>
    <w:p w14:paraId="547F0F72" w14:textId="0E2AEB1D" w:rsidR="003F42DC" w:rsidRPr="00943911" w:rsidRDefault="00745002" w:rsidP="00745002">
      <w:pPr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つきましては、ご多用中恐縮ではございますが、発表サークル</w:t>
      </w:r>
      <w:r w:rsidR="000778CC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を</w:t>
      </w: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szCs w:val="21"/>
        </w:rPr>
        <w:t>２サークル</w:t>
      </w:r>
      <w:r w:rsidR="0097337E" w:rsidRPr="00943911">
        <w:rPr>
          <w:rFonts w:ascii="UD デジタル 教科書体 NK-R" w:eastAsia="UD デジタル 教科書体 NK-R" w:hAnsi="Meiryo UI" w:cs="Meiryo UI" w:hint="eastAsia"/>
          <w:bCs/>
          <w:color w:val="000000"/>
          <w:szCs w:val="21"/>
        </w:rPr>
        <w:t>以上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選出して頂き、企業名・サークル名・発表テーマ（仮テーマ、未定でも可）を別添のファイルに記入のうえ、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4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4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日（</w:t>
      </w:r>
      <w:r w:rsidR="001F3BC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金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）までに北陸支部事務局宛</w:t>
      </w:r>
      <w:r w:rsidR="0097337E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に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てご連絡くださいますよう宜しくお願い致します。</w:t>
      </w:r>
    </w:p>
    <w:p w14:paraId="29B84C0F" w14:textId="52DD902B" w:rsidR="007025F2" w:rsidRPr="00943911" w:rsidRDefault="00745002" w:rsidP="00062484">
      <w:pPr>
        <w:ind w:firstLineChars="100" w:firstLine="210"/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なお、今回提出して頂きたい書類は、下記要領3.(1)に記載の「</w:t>
      </w:r>
      <w:r w:rsidR="007025F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発表サークル連絡用紙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」</w:t>
      </w:r>
      <w:r w:rsidR="0097337E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になり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ます。</w:t>
      </w:r>
      <w:r w:rsidR="007025F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その他</w:t>
      </w:r>
    </w:p>
    <w:p w14:paraId="29806C25" w14:textId="5A363655" w:rsidR="00745002" w:rsidRPr="00943911" w:rsidRDefault="00745002" w:rsidP="007025F2">
      <w:pPr>
        <w:rPr>
          <w:rFonts w:ascii="UD デジタル 教科書体 NK-R" w:eastAsia="UD デジタル 教科書体 NK-R" w:hAnsi="Meiryo UI" w:cs="Meiryo UI"/>
          <w:bCs/>
          <w:szCs w:val="21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3.(2)に記載の「発表に関わる書類」の提出は随時連絡させて頂きますので</w:t>
      </w:r>
      <w:r w:rsidR="007025F2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、ご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対応の程宜しくお願い致します。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 xml:space="preserve">　　</w:t>
      </w:r>
    </w:p>
    <w:p w14:paraId="3EC19837" w14:textId="1BF36FA6" w:rsidR="004E7B98" w:rsidRPr="00943911" w:rsidRDefault="004E7B98" w:rsidP="00745002">
      <w:pPr>
        <w:ind w:firstLineChars="100" w:firstLine="220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　　　</w:t>
      </w:r>
      <w:r w:rsidR="00BA3A71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　　　　　　　　　　　　　　　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　　　　　　　　　　　　　　　　　　　　　　　　　　       敬　具</w:t>
      </w:r>
    </w:p>
    <w:p w14:paraId="23F9487B" w14:textId="77777777" w:rsidR="004E7B98" w:rsidRPr="00943911" w:rsidRDefault="004E7B98">
      <w:pPr>
        <w:jc w:val="center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記</w:t>
      </w:r>
    </w:p>
    <w:p w14:paraId="2D5E49A3" w14:textId="77777777" w:rsidR="004E7B98" w:rsidRPr="00943911" w:rsidRDefault="004E7B98">
      <w:pPr>
        <w:pStyle w:val="a5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</w:p>
    <w:p w14:paraId="153BB979" w14:textId="42189BC3" w:rsidR="006E5480" w:rsidRPr="00943911" w:rsidRDefault="004E7B98" w:rsidP="003E6727">
      <w:pPr>
        <w:ind w:firstLineChars="64" w:firstLine="141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１．</w:t>
      </w:r>
      <w:r w:rsidR="00745002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開催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</w:t>
      </w:r>
      <w:r w:rsidR="00745002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２０</w:t>
      </w:r>
      <w:r w:rsidR="0079311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２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５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年</w:t>
      </w:r>
      <w:r w:rsidR="00E4747A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１６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水</w:t>
      </w:r>
      <w:r w:rsidR="007A47F9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0778CC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</w:p>
    <w:p w14:paraId="2F4726D5" w14:textId="1117953C" w:rsidR="004E7B98" w:rsidRPr="00943911" w:rsidRDefault="006E5480" w:rsidP="00BA3A71">
      <w:pPr>
        <w:ind w:firstLineChars="1000" w:firstLine="2200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＊発表リハーサル　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１５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火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 xml:space="preserve">　</w:t>
      </w:r>
      <w:r w:rsidR="00867F1B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（</w:t>
      </w:r>
      <w:r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詳細は追ってご連絡</w:t>
      </w:r>
      <w:r w:rsidR="00985588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致します</w:t>
      </w:r>
      <w:r w:rsidR="00867F1B" w:rsidRPr="00943911">
        <w:rPr>
          <w:rFonts w:ascii="UD デジタル 教科書体 NK-R" w:eastAsia="UD デジタル 教科書体 NK-R" w:hAnsi="Meiryo UI" w:cs="Meiryo UI" w:hint="eastAsia"/>
          <w:bCs/>
          <w:szCs w:val="21"/>
        </w:rPr>
        <w:t>）</w:t>
      </w:r>
    </w:p>
    <w:p w14:paraId="57A984FB" w14:textId="6A2AC66D" w:rsidR="004E7B98" w:rsidRPr="00943911" w:rsidRDefault="004E7B98" w:rsidP="003E6727">
      <w:pPr>
        <w:autoSpaceDE w:val="0"/>
        <w:autoSpaceDN w:val="0"/>
        <w:adjustRightInd w:val="0"/>
        <w:spacing w:line="240" w:lineRule="atLeast"/>
        <w:ind w:firstLineChars="64" w:firstLine="141"/>
        <w:jc w:val="left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２．場</w:t>
      </w:r>
      <w:r w:rsidR="001952A0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  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所</w:t>
      </w:r>
      <w:r w:rsidR="00BA3A71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      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富山県民共生センター　</w:t>
      </w:r>
      <w:r w:rsidR="000D1745" w:rsidRPr="00943911">
        <w:rPr>
          <w:rFonts w:ascii="UD デジタル 教科書体 NK-R" w:eastAsia="UD デジタル 教科書体 NK-R" w:hAnsi="メイリオ" w:hint="eastAsia"/>
          <w:color w:val="000000"/>
          <w:sz w:val="20"/>
          <w:shd w:val="clear" w:color="auto" w:fill="FFFFFF"/>
        </w:rPr>
        <w:t>サンフォルテ富山</w:t>
      </w:r>
    </w:p>
    <w:p w14:paraId="1D5F7597" w14:textId="65CC2749" w:rsidR="004E7B98" w:rsidRPr="00943911" w:rsidRDefault="001F3BC2" w:rsidP="0097337E">
      <w:pPr>
        <w:ind w:firstLineChars="850" w:firstLine="1870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〒9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30</w:t>
      </w: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-0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805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 xml:space="preserve">　</w:t>
      </w:r>
      <w:r w:rsidR="000D1745" w:rsidRPr="00943911">
        <w:rPr>
          <w:rFonts w:ascii="UD デジタル 教科書体 NK-R" w:eastAsia="UD デジタル 教科書体 NK-R" w:hAnsi="メイリオ" w:hint="eastAsia"/>
          <w:color w:val="000000"/>
          <w:sz w:val="20"/>
          <w:shd w:val="clear" w:color="auto" w:fill="FFFFFF"/>
        </w:rPr>
        <w:t>富山県富山市湊入船町６―７</w:t>
      </w:r>
    </w:p>
    <w:p w14:paraId="0450AB87" w14:textId="77777777" w:rsidR="004C1FFC" w:rsidRPr="00943911" w:rsidRDefault="004E7B98" w:rsidP="004C1FFC">
      <w:pPr>
        <w:ind w:firstLineChars="64" w:firstLine="141"/>
        <w:jc w:val="left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３．</w:t>
      </w:r>
      <w:r w:rsidR="00DC652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提出頂く</w:t>
      </w:r>
      <w:r w:rsidR="006E5480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書類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と</w:t>
      </w:r>
      <w:r w:rsidR="006E5480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期日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 </w:t>
      </w:r>
      <w:r w:rsidR="00DC652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</w:p>
    <w:p w14:paraId="0C05552C" w14:textId="054F9FE6" w:rsidR="004E7B98" w:rsidRPr="00943911" w:rsidRDefault="004C1FFC" w:rsidP="004C1FFC">
      <w:pPr>
        <w:ind w:firstLineChars="264" w:firstLine="581"/>
        <w:jc w:val="left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(1)事前連絡書類</w:t>
      </w:r>
      <w:r w:rsidR="00DC652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                 　</w:t>
      </w:r>
      <w:r w:rsidR="003E6727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  <w:r w:rsidR="00BA3A71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　　　　</w:t>
      </w:r>
      <w:r w:rsidR="00860B6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 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依頼日           締切日</w:t>
      </w:r>
    </w:p>
    <w:p w14:paraId="43A12F75" w14:textId="01DB73CF" w:rsidR="006E5480" w:rsidRPr="00943911" w:rsidRDefault="004C1FFC" w:rsidP="009B5006">
      <w:pPr>
        <w:tabs>
          <w:tab w:val="left" w:pos="5670"/>
          <w:tab w:val="left" w:pos="7513"/>
        </w:tabs>
        <w:ind w:firstLineChars="580" w:firstLine="1276"/>
        <w:rPr>
          <w:rFonts w:ascii="UD デジタル 教科書体 NK-R" w:eastAsia="UD デジタル 教科書体 NK-R" w:hAnsi="Meiryo UI" w:cs="Meiryo UI"/>
          <w:b/>
          <w:bCs/>
          <w:color w:val="FF0000"/>
          <w:sz w:val="22"/>
          <w:szCs w:val="22"/>
          <w:u w:val="single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①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発表</w:t>
      </w:r>
      <w:r w:rsidR="006E5480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サークル</w:t>
      </w:r>
      <w:r w:rsidR="005B297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連絡用紙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FD52A0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3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1F3BC2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１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０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4E2CD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４月</w:t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４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日（</w:t>
      </w:r>
      <w:r w:rsidR="001F3BC2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金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）</w:t>
      </w:r>
    </w:p>
    <w:p w14:paraId="729B4E52" w14:textId="77777777" w:rsidR="00CE3EB7" w:rsidRPr="00943911" w:rsidRDefault="004E7B98" w:rsidP="00CE3EB7">
      <w:pPr>
        <w:ind w:firstLineChars="257" w:firstLine="565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(2) 発表に関わる書類 </w:t>
      </w:r>
    </w:p>
    <w:p w14:paraId="223E1F27" w14:textId="0002F5A4" w:rsidR="00255CCB" w:rsidRPr="00943911" w:rsidRDefault="00CE3EB7" w:rsidP="009B5006">
      <w:pPr>
        <w:tabs>
          <w:tab w:val="left" w:pos="5670"/>
          <w:tab w:val="left" w:pos="7513"/>
        </w:tabs>
        <w:ind w:right="-1" w:firstLineChars="580" w:firstLine="1276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Segoe UI Symbol" w:eastAsia="UD デジタル 教科書体 NK-R" w:hAnsi="Segoe UI Symbol" w:cs="Segoe UI Symbol"/>
          <w:bCs/>
          <w:sz w:val="22"/>
          <w:szCs w:val="22"/>
        </w:rPr>
        <w:t>➀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発表内容のＰＲ文章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820E7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４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4E2CD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9B5006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５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EB6F61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１</w:t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２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日（</w:t>
      </w:r>
      <w:r w:rsidR="001F3BC2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）</w:t>
      </w:r>
    </w:p>
    <w:p w14:paraId="443DD204" w14:textId="7CE10C8C" w:rsidR="005324F9" w:rsidRPr="00943911" w:rsidRDefault="005324F9" w:rsidP="009B5006">
      <w:pPr>
        <w:tabs>
          <w:tab w:val="left" w:pos="5670"/>
          <w:tab w:val="left" w:pos="7513"/>
        </w:tabs>
        <w:ind w:firstLineChars="580" w:firstLine="1276"/>
        <w:rPr>
          <w:rFonts w:ascii="UD デジタル 教科書体 NK-R" w:eastAsia="UD デジタル 教科書体 NK-R" w:hAnsi="Meiryo UI" w:cs="Meiryo UI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②</w:t>
      </w:r>
      <w:r w:rsidR="005B297D" w:rsidRPr="00943911">
        <w:rPr>
          <w:rFonts w:ascii="UD デジタル 教科書体 NK-R" w:eastAsia="UD デジタル 教科書体 NK-R" w:hAnsi="Meiryo UI" w:cs="Meiryo UI" w:hint="eastAsia"/>
          <w:sz w:val="22"/>
          <w:szCs w:val="22"/>
        </w:rPr>
        <w:t>大会出欠確認・発表許諾連絡用紙</w:t>
      </w:r>
      <w:r w:rsidR="009B5006" w:rsidRPr="00943911">
        <w:rPr>
          <w:rFonts w:ascii="UD デジタル 教科書体 NK-R" w:eastAsia="UD デジタル 教科書体 NK-R" w:hAnsi="Meiryo UI" w:cs="Meiryo UI" w:hint="eastAsia"/>
          <w:sz w:val="22"/>
          <w:szCs w:val="22"/>
        </w:rPr>
        <w:tab/>
      </w:r>
      <w:r w:rsidR="00820E7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４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4E2CD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152000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５</w:t>
      </w:r>
      <w:r w:rsidR="005B297D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EB6F61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１</w:t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２</w:t>
      </w:r>
      <w:r w:rsidR="005B297D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日（</w:t>
      </w:r>
      <w:r w:rsidR="001F3BC2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5B297D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）</w:t>
      </w:r>
    </w:p>
    <w:p w14:paraId="12AEBBCC" w14:textId="40FF7265" w:rsidR="005324F9" w:rsidRPr="00943911" w:rsidRDefault="005324F9" w:rsidP="009B5006">
      <w:pPr>
        <w:tabs>
          <w:tab w:val="left" w:pos="5670"/>
          <w:tab w:val="left" w:pos="7513"/>
        </w:tabs>
        <w:ind w:firstLineChars="580" w:firstLine="1276"/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③発表の際の</w:t>
      </w:r>
      <w:r w:rsidR="0097337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ステージ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配置図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820E7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４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（月</w:t>
      </w:r>
      <w:r w:rsidR="004E2CD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4E39DA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５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１</w:t>
      </w:r>
      <w:r w:rsidR="004E39DA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２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日（</w:t>
      </w:r>
      <w:r w:rsidR="004E39DA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）</w:t>
      </w:r>
    </w:p>
    <w:p w14:paraId="54673A81" w14:textId="73135334" w:rsidR="004E7B98" w:rsidRPr="00943911" w:rsidRDefault="005324F9" w:rsidP="009B5006">
      <w:pPr>
        <w:tabs>
          <w:tab w:val="left" w:pos="5670"/>
          <w:tab w:val="left" w:pos="7513"/>
        </w:tabs>
        <w:ind w:leftChars="600" w:left="5440" w:hangingChars="1900" w:hanging="4180"/>
        <w:rPr>
          <w:rFonts w:ascii="UD デジタル 教科書体 NK-R" w:eastAsia="UD デジタル 教科書体 NK-R" w:hAnsi="Meiryo UI" w:cs="Meiryo UI"/>
          <w:b/>
          <w:bCs/>
          <w:color w:val="FF0000"/>
          <w:sz w:val="22"/>
          <w:szCs w:val="22"/>
          <w:u w:val="single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④</w:t>
      </w:r>
      <w:r w:rsidR="00B96F2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要旨集</w:t>
      </w:r>
      <w:r w:rsidR="004E7B98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原稿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820E7D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４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７</w:t>
      </w:r>
      <w:r w:rsidR="00D12CDE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日（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月</w:t>
      </w:r>
      <w:r w:rsidR="004E2CD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）</w:t>
      </w:r>
      <w:r w:rsidR="009B500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color w:val="FF0000"/>
          <w:sz w:val="22"/>
          <w:szCs w:val="22"/>
          <w:u w:val="single"/>
        </w:rPr>
        <w:t>６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color w:val="FF0000"/>
          <w:sz w:val="22"/>
          <w:szCs w:val="22"/>
          <w:u w:val="single"/>
        </w:rPr>
        <w:t>月</w:t>
      </w:r>
      <w:r w:rsidR="000D1745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３０</w:t>
      </w:r>
      <w:r w:rsidR="004E7B9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日（</w:t>
      </w:r>
      <w:r w:rsidR="00743B4B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月</w:t>
      </w:r>
      <w:r w:rsidR="00117648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）</w:t>
      </w:r>
    </w:p>
    <w:p w14:paraId="6FD40C5A" w14:textId="3231EC99" w:rsidR="00943911" w:rsidRPr="00943911" w:rsidRDefault="00943911" w:rsidP="00943911">
      <w:pPr>
        <w:tabs>
          <w:tab w:val="left" w:pos="5670"/>
          <w:tab w:val="left" w:pos="7513"/>
        </w:tabs>
        <w:ind w:leftChars="600" w:left="5440" w:hangingChars="1900" w:hanging="4180"/>
        <w:rPr>
          <w:rFonts w:ascii="UD デジタル 教科書体 NK-R" w:eastAsia="UD デジタル 教科書体 NK-R" w:hAnsi="Meiryo UI" w:cs="Meiryo UI"/>
          <w:b/>
          <w:bCs/>
          <w:color w:val="FF0000"/>
          <w:sz w:val="22"/>
          <w:szCs w:val="22"/>
          <w:u w:val="single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⑤オンデマンド用動画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  <w:t>４月７日（月）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Pr="00943911">
        <w:rPr>
          <w:rFonts w:ascii="UD デジタル 教科書体 NK-R" w:eastAsia="UD デジタル 教科書体 NK-R" w:hAnsi="Meiryo UI" w:cs="Meiryo UI" w:hint="eastAsia"/>
          <w:b/>
          <w:color w:val="FF0000"/>
          <w:sz w:val="22"/>
          <w:szCs w:val="22"/>
          <w:u w:val="single"/>
        </w:rPr>
        <w:t>７月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  <w:u w:val="single"/>
        </w:rPr>
        <w:t>１５日（月）</w:t>
      </w:r>
    </w:p>
    <w:p w14:paraId="7148EFEB" w14:textId="77777777" w:rsidR="004E39DA" w:rsidRPr="00943911" w:rsidRDefault="004E39DA" w:rsidP="00BA3A71">
      <w:pPr>
        <w:tabs>
          <w:tab w:val="center" w:pos="5245"/>
          <w:tab w:val="center" w:pos="7230"/>
        </w:tabs>
        <w:ind w:firstLineChars="580" w:firstLine="1276"/>
        <w:rPr>
          <w:rFonts w:ascii="UD デジタル 教科書体 NK-R" w:eastAsia="UD デジタル 教科書体 NK-R" w:hAnsi="Meiryo UI" w:cs="Meiryo UI"/>
          <w:bCs/>
          <w:color w:val="FF0000"/>
          <w:sz w:val="22"/>
          <w:szCs w:val="22"/>
        </w:rPr>
      </w:pPr>
    </w:p>
    <w:p w14:paraId="7E544202" w14:textId="28EA6DCC" w:rsidR="00CC3301" w:rsidRPr="00943911" w:rsidRDefault="004E7B98" w:rsidP="007D6B36">
      <w:pPr>
        <w:pStyle w:val="a5"/>
        <w:tabs>
          <w:tab w:val="left" w:pos="1985"/>
        </w:tabs>
        <w:ind w:leftChars="66" w:left="2126" w:hangingChars="903" w:hanging="1987"/>
        <w:rPr>
          <w:rFonts w:ascii="UD デジタル 教科書体 NK-R" w:eastAsia="UD デジタル 教科書体 NK-R" w:hAnsi="Meiryo UI" w:cs="Meiryo UI"/>
          <w:bCs/>
          <w:color w:val="00000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４．発表件数 </w:t>
      </w:r>
      <w:r w:rsidR="00117648" w:rsidRPr="00943911">
        <w:rPr>
          <w:rFonts w:ascii="UD デジタル 教科書体 NK-R" w:eastAsia="UD デジタル 教科書体 NK-R" w:hAnsi="Meiryo UI" w:cs="Meiryo UI" w:hint="eastAsia"/>
          <w:bCs/>
          <w:color w:val="000000"/>
          <w:sz w:val="22"/>
          <w:szCs w:val="22"/>
        </w:rPr>
        <w:t xml:space="preserve"> </w:t>
      </w:r>
      <w:r w:rsidR="007D6B36" w:rsidRPr="00943911">
        <w:rPr>
          <w:rFonts w:ascii="UD デジタル 教科書体 NK-R" w:eastAsia="UD デジタル 教科書体 NK-R" w:hAnsi="Meiryo UI" w:cs="Meiryo UI" w:hint="eastAsia"/>
          <w:bCs/>
          <w:color w:val="000000"/>
          <w:sz w:val="22"/>
          <w:szCs w:val="22"/>
        </w:rPr>
        <w:tab/>
      </w: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sz w:val="22"/>
          <w:szCs w:val="22"/>
        </w:rPr>
        <w:t>本年度の発表は、８件を</w:t>
      </w:r>
      <w:r w:rsidR="003C7579" w:rsidRPr="00943911">
        <w:rPr>
          <w:rFonts w:ascii="UD デジタル 教科書体 NK-R" w:eastAsia="UD デジタル 教科書体 NK-R" w:hAnsi="Meiryo UI" w:cs="Meiryo UI" w:hint="eastAsia"/>
          <w:bCs/>
          <w:color w:val="000000"/>
          <w:sz w:val="22"/>
          <w:szCs w:val="22"/>
        </w:rPr>
        <w:t>計画しています</w:t>
      </w: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sz w:val="22"/>
          <w:szCs w:val="22"/>
        </w:rPr>
        <w:t>。</w:t>
      </w:r>
    </w:p>
    <w:p w14:paraId="0175328D" w14:textId="7BA020EC" w:rsidR="00727796" w:rsidRPr="00943911" w:rsidRDefault="00727796" w:rsidP="007D6B36">
      <w:pPr>
        <w:tabs>
          <w:tab w:val="left" w:pos="1985"/>
        </w:tabs>
        <w:rPr>
          <w:rFonts w:ascii="UD デジタル 教科書体 NK-R" w:eastAsia="UD デジタル 教科書体 NK-R" w:hAnsi="Meiryo UI" w:cs="Meiryo UI"/>
          <w:bCs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</w:t>
      </w:r>
      <w:r w:rsidR="0006248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</w:t>
      </w:r>
      <w:r w:rsidR="00062484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</w:t>
      </w:r>
      <w:r w:rsidR="007D6B3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　　　　 </w:t>
      </w:r>
      <w:r w:rsidR="007D6B3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sz w:val="22"/>
          <w:szCs w:val="22"/>
        </w:rPr>
        <w:t>各地区から</w:t>
      </w:r>
      <w:r w:rsidR="0079311D"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</w:rPr>
        <w:t>２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color w:val="FF0000"/>
          <w:sz w:val="22"/>
          <w:szCs w:val="22"/>
        </w:rPr>
        <w:t>件以上</w:t>
      </w:r>
      <w:r w:rsidR="00062484" w:rsidRPr="00943911">
        <w:rPr>
          <w:rFonts w:ascii="UD デジタル 教科書体 NK-R" w:eastAsia="UD デジタル 教科書体 NK-R" w:hAnsi="Meiryo UI" w:cs="Meiryo UI" w:hint="eastAsia"/>
          <w:b/>
          <w:bCs/>
          <w:sz w:val="22"/>
          <w:szCs w:val="22"/>
        </w:rPr>
        <w:t>の</w:t>
      </w:r>
      <w:r w:rsidRPr="00943911">
        <w:rPr>
          <w:rFonts w:ascii="UD デジタル 教科書体 NK-R" w:eastAsia="UD デジタル 教科書体 NK-R" w:hAnsi="Meiryo UI" w:cs="Meiryo UI" w:hint="eastAsia"/>
          <w:b/>
          <w:bCs/>
          <w:sz w:val="22"/>
          <w:szCs w:val="22"/>
        </w:rPr>
        <w:t>発表をお願いいたします。</w:t>
      </w:r>
    </w:p>
    <w:p w14:paraId="08210D63" w14:textId="77777777" w:rsidR="00062484" w:rsidRPr="00943911" w:rsidRDefault="00062484" w:rsidP="00727796">
      <w:pPr>
        <w:rPr>
          <w:rFonts w:ascii="UD デジタル 教科書体 NK-R" w:eastAsia="UD デジタル 教科書体 NK-R" w:hAnsi="Meiryo UI" w:cs="Meiryo UI"/>
          <w:b/>
        </w:rPr>
      </w:pPr>
    </w:p>
    <w:p w14:paraId="770B5159" w14:textId="62C5A7DE" w:rsidR="009F7A4A" w:rsidRPr="00943911" w:rsidRDefault="00D031FF" w:rsidP="007D6B36">
      <w:pPr>
        <w:pStyle w:val="a5"/>
        <w:tabs>
          <w:tab w:val="left" w:pos="1985"/>
        </w:tabs>
        <w:ind w:leftChars="66" w:left="2126" w:hangingChars="903" w:hanging="1987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５．</w:t>
      </w:r>
      <w:r w:rsidR="009135E2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>提出</w:t>
      </w:r>
      <w:r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 xml:space="preserve">先　　</w:t>
      </w:r>
      <w:r w:rsidR="007D6B36" w:rsidRPr="00943911">
        <w:rPr>
          <w:rFonts w:ascii="UD デジタル 教科書体 NK-R" w:eastAsia="UD デジタル 教科書体 NK-R" w:hAnsi="Meiryo UI" w:cs="Meiryo UI" w:hint="eastAsia"/>
          <w:bCs/>
          <w:sz w:val="22"/>
          <w:szCs w:val="22"/>
        </w:rPr>
        <w:tab/>
      </w: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ＱＣサークル北陸支部　事務局</w:t>
      </w:r>
    </w:p>
    <w:p w14:paraId="5FCFE1AE" w14:textId="7F816522" w:rsidR="00CB3E3E" w:rsidRPr="00943911" w:rsidRDefault="007D6B36" w:rsidP="007D6B36">
      <w:pPr>
        <w:pStyle w:val="a5"/>
        <w:tabs>
          <w:tab w:val="left" w:pos="1985"/>
        </w:tabs>
        <w:ind w:firstLineChars="800" w:firstLine="1760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ab/>
      </w:r>
      <w:r w:rsidR="00426F1D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アクシアル リテイリング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株式会社</w:t>
      </w:r>
      <w:r w:rsidR="00DC3343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 xml:space="preserve"> </w:t>
      </w:r>
    </w:p>
    <w:p w14:paraId="1F7DB11A" w14:textId="118A5C39" w:rsidR="009F7A4A" w:rsidRPr="00943911" w:rsidRDefault="007D6B36" w:rsidP="007D6B36">
      <w:pPr>
        <w:pStyle w:val="a5"/>
        <w:tabs>
          <w:tab w:val="left" w:pos="1985"/>
        </w:tabs>
        <w:ind w:firstLineChars="800" w:firstLine="1760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ab/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TQM推進部</w:t>
      </w:r>
      <w:r w:rsidR="00CB3E3E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 xml:space="preserve">　</w:t>
      </w:r>
      <w:r w:rsidR="00426F1D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外谷　真介</w:t>
      </w:r>
      <w:r w:rsidR="009F7A4A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（Tel</w:t>
      </w:r>
      <w:r w:rsidR="00062484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：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0258</w:t>
      </w:r>
      <w:r w:rsidR="00DC3343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-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87</w:t>
      </w:r>
      <w:r w:rsidR="00DC3343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-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0553</w:t>
      </w:r>
      <w:r w:rsidR="009F7A4A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）</w:t>
      </w:r>
    </w:p>
    <w:p w14:paraId="4EE194DA" w14:textId="3F184FB4" w:rsidR="00943911" w:rsidRDefault="007D6B36" w:rsidP="00943911">
      <w:pPr>
        <w:pStyle w:val="a5"/>
        <w:tabs>
          <w:tab w:val="left" w:pos="1985"/>
        </w:tabs>
        <w:ind w:firstLineChars="800" w:firstLine="1760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ab/>
      </w:r>
      <w:r w:rsidR="009F7A4A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E-mail：</w:t>
      </w:r>
      <w:r w:rsidR="000D1745"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>tqm201@axial-r.com</w:t>
      </w:r>
    </w:p>
    <w:p w14:paraId="7D942457" w14:textId="491BE9B5" w:rsidR="004E7B98" w:rsidRPr="00943911" w:rsidRDefault="00062484" w:rsidP="00943911">
      <w:pPr>
        <w:pStyle w:val="a5"/>
        <w:tabs>
          <w:tab w:val="left" w:pos="1985"/>
        </w:tabs>
        <w:ind w:firstLineChars="800" w:firstLine="1760"/>
        <w:jc w:val="right"/>
        <w:rPr>
          <w:rFonts w:ascii="UD デジタル 教科書体 NK-R" w:eastAsia="UD デジタル 教科書体 NK-R" w:hAnsi="Meiryo UI" w:cs="Meiryo UI"/>
          <w:bCs/>
          <w:color w:val="000000"/>
          <w:kern w:val="0"/>
          <w:sz w:val="22"/>
          <w:szCs w:val="22"/>
        </w:rPr>
      </w:pPr>
      <w:r w:rsidRPr="00943911">
        <w:rPr>
          <w:rFonts w:ascii="UD デジタル 教科書体 NK-R" w:eastAsia="UD デジタル 教科書体 NK-R" w:hAnsi="Meiryo UI" w:cs="Meiryo UI" w:hint="eastAsia"/>
          <w:bCs/>
          <w:color w:val="000000"/>
          <w:kern w:val="0"/>
          <w:sz w:val="22"/>
          <w:szCs w:val="22"/>
        </w:rPr>
        <w:t xml:space="preserve">　</w:t>
      </w:r>
      <w:r w:rsidR="00D031FF" w:rsidRPr="00943911">
        <w:rPr>
          <w:rFonts w:ascii="UD デジタル 教科書体 NK-R" w:eastAsia="UD デジタル 教科書体 NK-R" w:hAnsi="Meiryo UI" w:cs="Meiryo UI" w:hint="eastAsia"/>
          <w:sz w:val="22"/>
          <w:szCs w:val="22"/>
        </w:rPr>
        <w:t>以　上</w:t>
      </w:r>
    </w:p>
    <w:sectPr w:rsidR="004E7B98" w:rsidRPr="00943911">
      <w:headerReference w:type="default" r:id="rId8"/>
      <w:pgSz w:w="11906" w:h="16838" w:code="9"/>
      <w:pgMar w:top="1134" w:right="1134" w:bottom="56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6C3" w14:textId="77777777" w:rsidR="001E0227" w:rsidRDefault="001E0227">
      <w:r>
        <w:separator/>
      </w:r>
    </w:p>
  </w:endnote>
  <w:endnote w:type="continuationSeparator" w:id="0">
    <w:p w14:paraId="4249EB12" w14:textId="77777777" w:rsidR="001E0227" w:rsidRDefault="001E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885E" w14:textId="77777777" w:rsidR="001E0227" w:rsidRDefault="001E0227">
      <w:r>
        <w:separator/>
      </w:r>
    </w:p>
  </w:footnote>
  <w:footnote w:type="continuationSeparator" w:id="0">
    <w:p w14:paraId="66F72E5C" w14:textId="77777777" w:rsidR="001E0227" w:rsidRDefault="001E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0ED0" w14:textId="77777777" w:rsidR="001952A0" w:rsidRDefault="001952A0">
    <w:pPr>
      <w:pStyle w:val="a7"/>
      <w:jc w:val="righ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5C78B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D58C8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2883E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F765A6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6C08A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AE703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7078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77C1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7AC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50A3E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324E0"/>
    <w:multiLevelType w:val="singleLevel"/>
    <w:tmpl w:val="B45002BC"/>
    <w:lvl w:ilvl="0">
      <w:start w:val="1"/>
      <w:numFmt w:val="decimal"/>
      <w:lvlText w:val="(%1)"/>
      <w:lvlJc w:val="left"/>
      <w:pPr>
        <w:tabs>
          <w:tab w:val="num" w:pos="2310"/>
        </w:tabs>
        <w:ind w:left="2310" w:hanging="420"/>
      </w:pPr>
      <w:rPr>
        <w:rFonts w:hint="default"/>
      </w:rPr>
    </w:lvl>
  </w:abstractNum>
  <w:abstractNum w:abstractNumId="11" w15:restartNumberingAfterBreak="0">
    <w:nsid w:val="124D5204"/>
    <w:multiLevelType w:val="hybridMultilevel"/>
    <w:tmpl w:val="F25A271C"/>
    <w:lvl w:ilvl="0" w:tplc="BE682446">
      <w:start w:val="5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 w16cid:durableId="1547986118">
    <w:abstractNumId w:val="10"/>
  </w:num>
  <w:num w:numId="2" w16cid:durableId="1749691648">
    <w:abstractNumId w:val="11"/>
  </w:num>
  <w:num w:numId="3" w16cid:durableId="1915820335">
    <w:abstractNumId w:val="9"/>
  </w:num>
  <w:num w:numId="4" w16cid:durableId="566917145">
    <w:abstractNumId w:val="7"/>
  </w:num>
  <w:num w:numId="5" w16cid:durableId="1984041341">
    <w:abstractNumId w:val="6"/>
  </w:num>
  <w:num w:numId="6" w16cid:durableId="1923827840">
    <w:abstractNumId w:val="5"/>
  </w:num>
  <w:num w:numId="7" w16cid:durableId="184565579">
    <w:abstractNumId w:val="4"/>
  </w:num>
  <w:num w:numId="8" w16cid:durableId="1309365177">
    <w:abstractNumId w:val="8"/>
  </w:num>
  <w:num w:numId="9" w16cid:durableId="538706949">
    <w:abstractNumId w:val="3"/>
  </w:num>
  <w:num w:numId="10" w16cid:durableId="1412972016">
    <w:abstractNumId w:val="2"/>
  </w:num>
  <w:num w:numId="11" w16cid:durableId="1575167635">
    <w:abstractNumId w:val="1"/>
  </w:num>
  <w:num w:numId="12" w16cid:durableId="209643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70"/>
    <w:rsid w:val="000119E3"/>
    <w:rsid w:val="00050078"/>
    <w:rsid w:val="00062484"/>
    <w:rsid w:val="000657AA"/>
    <w:rsid w:val="000778CC"/>
    <w:rsid w:val="000D1745"/>
    <w:rsid w:val="000E2F9C"/>
    <w:rsid w:val="00102915"/>
    <w:rsid w:val="00117648"/>
    <w:rsid w:val="00131BDA"/>
    <w:rsid w:val="00147FA9"/>
    <w:rsid w:val="00152000"/>
    <w:rsid w:val="0015473D"/>
    <w:rsid w:val="001759A3"/>
    <w:rsid w:val="001849FF"/>
    <w:rsid w:val="001952A0"/>
    <w:rsid w:val="001E0227"/>
    <w:rsid w:val="001F3BC2"/>
    <w:rsid w:val="00232894"/>
    <w:rsid w:val="002424A7"/>
    <w:rsid w:val="00255CCB"/>
    <w:rsid w:val="002B2B6F"/>
    <w:rsid w:val="00354010"/>
    <w:rsid w:val="00374376"/>
    <w:rsid w:val="00385D91"/>
    <w:rsid w:val="0039592D"/>
    <w:rsid w:val="003A64A3"/>
    <w:rsid w:val="003C7579"/>
    <w:rsid w:val="003D37C7"/>
    <w:rsid w:val="003D6D58"/>
    <w:rsid w:val="003E0A3F"/>
    <w:rsid w:val="003E6727"/>
    <w:rsid w:val="003F2184"/>
    <w:rsid w:val="003F42DC"/>
    <w:rsid w:val="003F50DC"/>
    <w:rsid w:val="00406981"/>
    <w:rsid w:val="00426F1D"/>
    <w:rsid w:val="00446E5D"/>
    <w:rsid w:val="004C1FFC"/>
    <w:rsid w:val="004C2543"/>
    <w:rsid w:val="004E2CD4"/>
    <w:rsid w:val="004E39DA"/>
    <w:rsid w:val="004E7B98"/>
    <w:rsid w:val="004F2FC5"/>
    <w:rsid w:val="005324F9"/>
    <w:rsid w:val="005359AF"/>
    <w:rsid w:val="005B297D"/>
    <w:rsid w:val="005B51E3"/>
    <w:rsid w:val="005E4F02"/>
    <w:rsid w:val="00650C04"/>
    <w:rsid w:val="0065444F"/>
    <w:rsid w:val="00666043"/>
    <w:rsid w:val="00667993"/>
    <w:rsid w:val="00684E0F"/>
    <w:rsid w:val="006923A8"/>
    <w:rsid w:val="00693BDB"/>
    <w:rsid w:val="006B7AF6"/>
    <w:rsid w:val="006E5480"/>
    <w:rsid w:val="007025F2"/>
    <w:rsid w:val="00726562"/>
    <w:rsid w:val="00727796"/>
    <w:rsid w:val="00730470"/>
    <w:rsid w:val="00743B4B"/>
    <w:rsid w:val="00745002"/>
    <w:rsid w:val="0079311D"/>
    <w:rsid w:val="007A47F9"/>
    <w:rsid w:val="007D6B36"/>
    <w:rsid w:val="007E4010"/>
    <w:rsid w:val="0081568B"/>
    <w:rsid w:val="00820E7D"/>
    <w:rsid w:val="00860B6D"/>
    <w:rsid w:val="00861E60"/>
    <w:rsid w:val="00867F1B"/>
    <w:rsid w:val="008732EF"/>
    <w:rsid w:val="00890E09"/>
    <w:rsid w:val="00897998"/>
    <w:rsid w:val="009135E2"/>
    <w:rsid w:val="00934A95"/>
    <w:rsid w:val="00943911"/>
    <w:rsid w:val="00951B60"/>
    <w:rsid w:val="0097337E"/>
    <w:rsid w:val="00985588"/>
    <w:rsid w:val="009B5006"/>
    <w:rsid w:val="009C2C30"/>
    <w:rsid w:val="009E00BD"/>
    <w:rsid w:val="009E770F"/>
    <w:rsid w:val="009F7A4A"/>
    <w:rsid w:val="00A3186B"/>
    <w:rsid w:val="00A91EA2"/>
    <w:rsid w:val="00AA6BEC"/>
    <w:rsid w:val="00AA6FEC"/>
    <w:rsid w:val="00AB5140"/>
    <w:rsid w:val="00AF024F"/>
    <w:rsid w:val="00B346F6"/>
    <w:rsid w:val="00B511C6"/>
    <w:rsid w:val="00B54B2C"/>
    <w:rsid w:val="00B54D04"/>
    <w:rsid w:val="00B86671"/>
    <w:rsid w:val="00B96F2E"/>
    <w:rsid w:val="00BA3A71"/>
    <w:rsid w:val="00C16005"/>
    <w:rsid w:val="00C33E36"/>
    <w:rsid w:val="00C4436C"/>
    <w:rsid w:val="00C72BEF"/>
    <w:rsid w:val="00C810E4"/>
    <w:rsid w:val="00C85C85"/>
    <w:rsid w:val="00C90133"/>
    <w:rsid w:val="00CA3A86"/>
    <w:rsid w:val="00CB3E3E"/>
    <w:rsid w:val="00CB49C2"/>
    <w:rsid w:val="00CC3301"/>
    <w:rsid w:val="00CE3EB7"/>
    <w:rsid w:val="00CF1BBF"/>
    <w:rsid w:val="00D031FF"/>
    <w:rsid w:val="00D12CDE"/>
    <w:rsid w:val="00D162CD"/>
    <w:rsid w:val="00D17D18"/>
    <w:rsid w:val="00D21FEB"/>
    <w:rsid w:val="00D55976"/>
    <w:rsid w:val="00D56020"/>
    <w:rsid w:val="00D57871"/>
    <w:rsid w:val="00D63FEF"/>
    <w:rsid w:val="00DC3343"/>
    <w:rsid w:val="00DC652D"/>
    <w:rsid w:val="00DE0D4A"/>
    <w:rsid w:val="00E064A0"/>
    <w:rsid w:val="00E111B4"/>
    <w:rsid w:val="00E4747A"/>
    <w:rsid w:val="00E84CFF"/>
    <w:rsid w:val="00E90261"/>
    <w:rsid w:val="00EB47B1"/>
    <w:rsid w:val="00EB6F61"/>
    <w:rsid w:val="00EE0D24"/>
    <w:rsid w:val="00F12425"/>
    <w:rsid w:val="00F13EEC"/>
    <w:rsid w:val="00FA3675"/>
    <w:rsid w:val="00FD52A0"/>
    <w:rsid w:val="00FF4E6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569E3"/>
  <w15:chartTrackingRefBased/>
  <w15:docId w15:val="{120A2ADB-8CF9-421E-997D-B050BF2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/>
      <w:spacing w:val="15"/>
    </w:rPr>
  </w:style>
  <w:style w:type="paragraph" w:styleId="a4">
    <w:name w:val="Date"/>
    <w:basedOn w:val="a"/>
    <w:next w:val="a"/>
    <w:semiHidden/>
    <w:rPr>
      <w:rFonts w:ascii="ＭＳ 明朝"/>
      <w:spacing w:val="15"/>
      <w:kern w:val="0"/>
      <w:sz w:val="20"/>
    </w:rPr>
  </w:style>
  <w:style w:type="paragraph" w:styleId="a5">
    <w:name w:val="Salutation"/>
    <w:basedOn w:val="a"/>
    <w:next w:val="a"/>
    <w:semiHidden/>
  </w:style>
  <w:style w:type="paragraph" w:styleId="a6">
    <w:name w:val="Closing"/>
    <w:basedOn w:val="a"/>
    <w:next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30</TotalTime>
  <Pages>1</Pages>
  <Words>803</Words>
  <Characters>272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原稿作成依頼</vt:lpstr>
      <vt:lpstr>原稿作成依頼</vt:lpstr>
    </vt:vector>
  </TitlesOfParts>
  <Company>日本科学技術連盟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原稿作成依頼</dc:title>
  <dc:subject/>
  <dc:creator>ＱＣサークル北陸支部</dc:creator>
  <cp:keywords/>
  <cp:lastModifiedBy>N11002</cp:lastModifiedBy>
  <cp:revision>6</cp:revision>
  <cp:lastPrinted>2023-03-27T01:58:00Z</cp:lastPrinted>
  <dcterms:created xsi:type="dcterms:W3CDTF">2025-01-21T02:28:00Z</dcterms:created>
  <dcterms:modified xsi:type="dcterms:W3CDTF">2025-03-04T05:09:00Z</dcterms:modified>
</cp:coreProperties>
</file>